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D41F">
      <w:pPr>
        <w:ind w:right="-153" w:rightChars="-73"/>
        <w:jc w:val="left"/>
        <w:rPr>
          <w:sz w:val="36"/>
          <w:szCs w:val="36"/>
        </w:rPr>
      </w:pPr>
      <w:r>
        <w:rPr>
          <w:rStyle w:val="4"/>
          <w:rFonts w:hint="default" w:ascii="仿宋" w:hAnsi="仿宋" w:eastAsia="仿宋" w:cs="仿宋"/>
          <w:b/>
          <w:bCs/>
        </w:rPr>
        <w:t>附件1：</w:t>
      </w:r>
      <w:r>
        <w:rPr>
          <w:rFonts w:hint="eastAsia"/>
          <w:sz w:val="36"/>
          <w:szCs w:val="36"/>
        </w:rPr>
        <w:t xml:space="preserve"> </w:t>
      </w:r>
    </w:p>
    <w:p w14:paraId="55B87C35">
      <w:pPr>
        <w:spacing w:line="360" w:lineRule="auto"/>
        <w:jc w:val="center"/>
        <w:rPr>
          <w:rStyle w:val="4"/>
          <w:rFonts w:hint="default" w:ascii="仿宋" w:hAnsi="仿宋" w:eastAsia="仿宋" w:cs="仿宋"/>
          <w:b/>
          <w:bCs/>
        </w:rPr>
      </w:pPr>
      <w:r>
        <w:rPr>
          <w:rStyle w:val="4"/>
          <w:rFonts w:hint="default" w:ascii="仿宋" w:hAnsi="仿宋" w:eastAsia="仿宋" w:cs="仿宋"/>
          <w:b/>
          <w:bCs/>
        </w:rPr>
        <w:t>材料与化学化工学院</w:t>
      </w:r>
      <w:r>
        <w:rPr>
          <w:rStyle w:val="4"/>
          <w:rFonts w:hint="default" w:ascii="仿宋" w:hAnsi="仿宋" w:eastAsia="仿宋" w:cs="仿宋"/>
          <w:b/>
          <w:bCs/>
          <w:lang w:val="en-US"/>
        </w:rPr>
        <w:t>三</w:t>
      </w:r>
      <w:r>
        <w:rPr>
          <w:rStyle w:val="4"/>
          <w:rFonts w:ascii="仿宋" w:hAnsi="仿宋" w:eastAsia="仿宋" w:cs="仿宋"/>
          <w:b/>
          <w:bCs/>
        </w:rPr>
        <w:t>届</w:t>
      </w:r>
      <w:r>
        <w:rPr>
          <w:rStyle w:val="4"/>
          <w:rFonts w:hint="eastAsia" w:ascii="仿宋" w:hAnsi="仿宋" w:eastAsia="仿宋" w:cs="仿宋"/>
          <w:b/>
          <w:bCs/>
          <w:lang w:val="en-US" w:eastAsia="zh-CN"/>
        </w:rPr>
        <w:t>校友</w:t>
      </w:r>
      <w:r>
        <w:rPr>
          <w:rStyle w:val="4"/>
          <w:rFonts w:ascii="仿宋" w:hAnsi="仿宋" w:eastAsia="仿宋" w:cs="仿宋"/>
          <w:b/>
          <w:bCs/>
        </w:rPr>
        <w:t>服务中心干部</w:t>
      </w:r>
      <w:r>
        <w:rPr>
          <w:rStyle w:val="4"/>
          <w:rFonts w:hint="default" w:ascii="仿宋" w:hAnsi="仿宋" w:eastAsia="仿宋" w:cs="仿宋"/>
          <w:b/>
          <w:bCs/>
        </w:rPr>
        <w:t>候选人登记表</w:t>
      </w:r>
    </w:p>
    <w:p w14:paraId="068306C6">
      <w:pPr>
        <w:spacing w:line="240" w:lineRule="exact"/>
        <w:rPr>
          <w:rFonts w:ascii="宋体"/>
          <w:sz w:val="32"/>
          <w:szCs w:val="32"/>
        </w:rPr>
      </w:pPr>
    </w:p>
    <w:tbl>
      <w:tblPr>
        <w:tblStyle w:val="3"/>
        <w:tblW w:w="94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74"/>
        <w:gridCol w:w="882"/>
        <w:gridCol w:w="769"/>
        <w:gridCol w:w="1080"/>
        <w:gridCol w:w="1080"/>
        <w:gridCol w:w="1080"/>
        <w:gridCol w:w="1260"/>
        <w:gridCol w:w="902"/>
        <w:gridCol w:w="9"/>
      </w:tblGrid>
      <w:tr w14:paraId="DAFC23EE">
        <w:tblPrEx>
          <w:tblLayout w:type="fixed"/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3" w:type="dxa"/>
            <w:vAlign w:val="center"/>
          </w:tcPr>
          <w:p w14:paraId="DB75AF1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vAlign w:val="center"/>
          </w:tcPr>
          <w:p w14:paraId="53A1718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54CFD75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69" w:type="dxa"/>
            <w:vAlign w:val="center"/>
          </w:tcPr>
          <w:p w14:paraId="3729F3D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B9BE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级</w:t>
            </w:r>
          </w:p>
        </w:tc>
        <w:tc>
          <w:tcPr>
            <w:tcW w:w="1080" w:type="dxa"/>
            <w:vAlign w:val="center"/>
          </w:tcPr>
          <w:p w14:paraId="8B89329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3703EF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 w14:paraId="685DA7E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96805C8">
        <w:tblPrEx>
          <w:tblLayout w:type="fixed"/>
        </w:tblPrEx>
        <w:trPr>
          <w:gridAfter w:val="1"/>
          <w:wAfter w:w="9" w:type="dxa"/>
          <w:cantSplit/>
          <w:trHeight w:val="467" w:hRule="atLeast"/>
          <w:jc w:val="center"/>
        </w:trPr>
        <w:tc>
          <w:tcPr>
            <w:tcW w:w="1243" w:type="dxa"/>
            <w:vMerge w:val="restart"/>
            <w:vAlign w:val="center"/>
          </w:tcPr>
          <w:p w14:paraId="AA71998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F1AA72E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vAlign w:val="center"/>
          </w:tcPr>
          <w:p w14:paraId="3ECA9E7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F9CA0A1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32C4847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69" w:type="dxa"/>
            <w:vMerge w:val="restart"/>
            <w:vAlign w:val="center"/>
          </w:tcPr>
          <w:p w14:paraId="ED1C187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1646E5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向</w:t>
            </w:r>
          </w:p>
          <w:p w14:paraId="AD0C428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 位</w:t>
            </w:r>
          </w:p>
        </w:tc>
        <w:tc>
          <w:tcPr>
            <w:tcW w:w="1080" w:type="dxa"/>
            <w:vAlign w:val="center"/>
          </w:tcPr>
          <w:p w14:paraId="D0028A0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vAlign w:val="center"/>
          </w:tcPr>
          <w:p w14:paraId="266EDF7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6E3DC1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 w14:paraId="43C8275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33324AD">
        <w:tblPrEx>
          <w:tblLayout w:type="fixed"/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3" w:type="dxa"/>
            <w:vMerge w:val="continue"/>
            <w:vAlign w:val="center"/>
          </w:tcPr>
          <w:p w14:paraId="E11CAE7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E188F9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 w14:paraId="61C1553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2B1CA9D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D4C548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81019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2162" w:type="dxa"/>
            <w:gridSpan w:val="2"/>
            <w:vAlign w:val="center"/>
          </w:tcPr>
          <w:p w14:paraId="64116E5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A2554724">
        <w:tblPrEx>
          <w:tblLayout w:type="fixed"/>
        </w:tblPrEx>
        <w:trPr>
          <w:gridAfter w:val="1"/>
          <w:wAfter w:w="9" w:type="dxa"/>
          <w:cantSplit/>
          <w:trHeight w:val="426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 w14:paraId="D49AEC5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bottom w:val="single" w:color="auto" w:sz="4" w:space="0"/>
            </w:tcBorders>
            <w:vAlign w:val="center"/>
          </w:tcPr>
          <w:p w14:paraId="2813B3D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5C61A62">
        <w:tblPrEx>
          <w:tblLayout w:type="fixed"/>
        </w:tblPrEx>
        <w:trPr>
          <w:cantSplit/>
          <w:trHeight w:val="421" w:hRule="atLeast"/>
          <w:jc w:val="center"/>
        </w:trPr>
        <w:tc>
          <w:tcPr>
            <w:tcW w:w="1243" w:type="dxa"/>
            <w:vAlign w:val="center"/>
          </w:tcPr>
          <w:p w14:paraId="9D58E6E1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有无挂科</w:t>
            </w:r>
          </w:p>
        </w:tc>
        <w:tc>
          <w:tcPr>
            <w:tcW w:w="8236" w:type="dxa"/>
            <w:gridSpan w:val="9"/>
            <w:vAlign w:val="center"/>
          </w:tcPr>
          <w:p w14:paraId="E02DFB2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□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无</w:t>
            </w:r>
          </w:p>
        </w:tc>
      </w:tr>
      <w:tr w14:paraId="20CB5278">
        <w:tblPrEx>
          <w:tblLayout w:type="fixed"/>
        </w:tblPrEx>
        <w:trPr>
          <w:cantSplit/>
          <w:trHeight w:val="1106" w:hRule="atLeast"/>
          <w:jc w:val="center"/>
        </w:trPr>
        <w:tc>
          <w:tcPr>
            <w:tcW w:w="1243" w:type="dxa"/>
            <w:vAlign w:val="center"/>
          </w:tcPr>
          <w:p w14:paraId="9A1E0C0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9"/>
          </w:tcPr>
          <w:p w14:paraId="55E45652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13C425A9">
        <w:tblPrEx>
          <w:tblLayout w:type="fixed"/>
        </w:tblPrEx>
        <w:trPr>
          <w:cantSplit/>
          <w:trHeight w:val="2618" w:hRule="atLeast"/>
          <w:jc w:val="center"/>
        </w:trPr>
        <w:tc>
          <w:tcPr>
            <w:tcW w:w="1243" w:type="dxa"/>
            <w:vAlign w:val="center"/>
          </w:tcPr>
          <w:p w14:paraId="9D266F1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个人简历及工作</w:t>
            </w:r>
            <w:r>
              <w:rPr>
                <w:rFonts w:hint="eastAsia" w:ascii="仿宋" w:hAnsi="仿宋" w:eastAsia="仿宋" w:cs="仿宋"/>
                <w:szCs w:val="21"/>
              </w:rPr>
              <w:t>经历</w:t>
            </w:r>
          </w:p>
          <w:p w14:paraId="7F942D6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szCs w:val="21"/>
              </w:rPr>
              <w:t>附页）</w:t>
            </w:r>
          </w:p>
        </w:tc>
        <w:tc>
          <w:tcPr>
            <w:tcW w:w="8236" w:type="dxa"/>
            <w:gridSpan w:val="9"/>
          </w:tcPr>
          <w:p w14:paraId="7C2E6B53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EDED3B3F">
        <w:tblPrEx>
          <w:tblLayout w:type="fixed"/>
        </w:tblPrEx>
        <w:trPr>
          <w:cantSplit/>
          <w:trHeight w:val="2616" w:hRule="atLeast"/>
          <w:jc w:val="center"/>
        </w:trPr>
        <w:tc>
          <w:tcPr>
            <w:tcW w:w="1243" w:type="dxa"/>
            <w:vAlign w:val="center"/>
          </w:tcPr>
          <w:p w14:paraId="AF3B8422">
            <w:pPr>
              <w:jc w:val="center"/>
              <w:rPr>
                <w:rFonts w:ascii="仿宋" w:hAnsi="仿宋" w:eastAsia="仿宋" w:cs="仿宋"/>
                <w:szCs w:val="21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szCs w:val="21"/>
              </w:rPr>
              <w:t>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意向部门认识及今后</w:t>
            </w:r>
          </w:p>
          <w:p w14:paraId="93DD459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设想</w:t>
            </w:r>
          </w:p>
          <w:p w14:paraId="7D363BC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szCs w:val="21"/>
              </w:rPr>
              <w:t>附页）</w:t>
            </w:r>
          </w:p>
        </w:tc>
        <w:tc>
          <w:tcPr>
            <w:tcW w:w="8236" w:type="dxa"/>
            <w:gridSpan w:val="9"/>
          </w:tcPr>
          <w:p w14:paraId="A5AE698D">
            <w:pPr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tr w14:paraId="EC395D47">
        <w:tblPrEx>
          <w:tblLayout w:type="fixed"/>
        </w:tblPrEx>
        <w:trPr>
          <w:cantSplit/>
          <w:trHeight w:val="1039" w:hRule="atLeast"/>
          <w:jc w:val="center"/>
        </w:trPr>
        <w:tc>
          <w:tcPr>
            <w:tcW w:w="1243" w:type="dxa"/>
            <w:vAlign w:val="center"/>
          </w:tcPr>
          <w:p w14:paraId="4F174A0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9"/>
          </w:tcPr>
          <w:p w14:paraId="23F3563C">
            <w:pPr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6DF5D6B6">
      <w:pPr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注：1.请于5月</w:t>
      </w:r>
      <w:r>
        <w:rPr>
          <w:rFonts w:hint="default" w:ascii="仿宋" w:hAnsi="仿宋" w:eastAsia="仿宋" w:cs="仿宋"/>
          <w:szCs w:val="21"/>
          <w:lang w:val="en-US"/>
        </w:rPr>
        <w:t>7</w:t>
      </w:r>
      <w:r>
        <w:rPr>
          <w:rFonts w:hint="eastAsia" w:ascii="仿宋" w:hAnsi="仿宋" w:eastAsia="仿宋" w:cs="仿宋"/>
          <w:szCs w:val="21"/>
        </w:rPr>
        <w:t>日（周</w:t>
      </w:r>
      <w:r>
        <w:rPr>
          <w:rFonts w:hint="default" w:ascii="仿宋" w:hAnsi="仿宋" w:eastAsia="仿宋" w:cs="仿宋"/>
          <w:szCs w:val="21"/>
          <w:lang w:val="en-US"/>
        </w:rPr>
        <w:t>三</w:t>
      </w:r>
      <w:r>
        <w:rPr>
          <w:rFonts w:hint="eastAsia" w:ascii="仿宋" w:hAnsi="仿宋" w:eastAsia="仿宋" w:cs="仿宋"/>
          <w:szCs w:val="21"/>
        </w:rPr>
        <w:t>）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  <w:r>
        <w:rPr>
          <w:rFonts w:hint="default" w:ascii="仿宋" w:hAnsi="仿宋" w:eastAsia="仿宋" w:cs="仿宋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Cs w:val="21"/>
        </w:rPr>
        <w:t>:00前发送“材料与化学化工学院</w:t>
      </w:r>
      <w:r>
        <w:rPr>
          <w:rFonts w:hint="default" w:ascii="仿宋" w:hAnsi="仿宋" w:eastAsia="仿宋" w:cs="仿宋"/>
          <w:szCs w:val="21"/>
          <w:lang w:val="en-US"/>
        </w:rPr>
        <w:t>三</w:t>
      </w:r>
      <w:r>
        <w:rPr>
          <w:rFonts w:hint="eastAsia" w:ascii="仿宋" w:hAnsi="仿宋" w:eastAsia="仿宋" w:cs="仿宋"/>
          <w:szCs w:val="21"/>
        </w:rPr>
        <w:t>届</w:t>
      </w:r>
      <w:r>
        <w:rPr>
          <w:rFonts w:hint="eastAsia" w:ascii="仿宋" w:hAnsi="仿宋" w:eastAsia="仿宋" w:cs="仿宋"/>
          <w:szCs w:val="21"/>
          <w:lang w:val="en-US" w:eastAsia="zh-CN"/>
        </w:rPr>
        <w:t>校友</w:t>
      </w:r>
      <w:r>
        <w:rPr>
          <w:rFonts w:hint="eastAsia" w:ascii="仿宋" w:hAnsi="仿宋" w:eastAsia="仿宋" w:cs="仿宋"/>
          <w:szCs w:val="21"/>
        </w:rPr>
        <w:t>服务中心干部候选人登记表”电子稿至邮</w:t>
      </w:r>
      <w:r>
        <w:rPr>
          <w:rFonts w:hint="default" w:ascii="仿宋" w:hAnsi="仿宋" w:eastAsia="仿宋" w:cs="仿宋"/>
          <w:szCs w:val="21"/>
          <w:lang w:val="en-US"/>
        </w:rPr>
        <w:t>箱1607998224@qq.com；</w:t>
      </w:r>
    </w:p>
    <w:p w14:paraId="8F5F9EB9">
      <w:pPr>
        <w:ind w:left="525" w:hanging="525" w:hangingChars="2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2.未尽事宜请联系：</w:t>
      </w:r>
      <w:r>
        <w:rPr>
          <w:rFonts w:hint="default" w:ascii="仿宋" w:hAnsi="仿宋" w:eastAsia="仿宋" w:cs="仿宋"/>
          <w:szCs w:val="21"/>
          <w:lang w:val="en-US"/>
        </w:rPr>
        <w:t>华楷滢</w:t>
      </w:r>
      <w:r>
        <w:rPr>
          <w:rFonts w:hint="eastAsia" w:ascii="仿宋" w:hAnsi="仿宋" w:eastAsia="仿宋" w:cs="仿宋"/>
          <w:szCs w:val="21"/>
        </w:rPr>
        <w:t>（</w:t>
      </w:r>
      <w:r>
        <w:rPr>
          <w:rFonts w:hint="default" w:ascii="仿宋" w:hAnsi="仿宋" w:eastAsia="仿宋" w:cs="仿宋"/>
          <w:szCs w:val="21"/>
          <w:lang w:val="en-US"/>
        </w:rPr>
        <w:t>15157180909</w:t>
      </w:r>
      <w:r>
        <w:rPr>
          <w:rFonts w:hint="eastAsia" w:ascii="仿宋" w:hAnsi="仿宋" w:eastAsia="仿宋" w:cs="仿宋"/>
          <w:szCs w:val="21"/>
        </w:rPr>
        <w:t>）。</w:t>
      </w:r>
    </w:p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198</Words>
  <Characters>246</Characters>
  <Lines>0</Lines>
  <Paragraphs>64</Paragraphs>
  <TotalTime>0</TotalTime>
  <ScaleCrop>false</ScaleCrop>
  <LinksUpToDate>false</LinksUpToDate>
  <CharactersWithSpaces>284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2020-05-27T18:02:00Z</dcterms:created>
  <dc:creator>Chudai</dc:creator>
  <cp:lastModifiedBy>iPad</cp:lastModifiedBy>
  <dcterms:modified xsi:type="dcterms:W3CDTF">2025-04-30T08:30:55Z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ICV">
    <vt:lpwstr>4521204E5876495485E35C940804AD05_13</vt:lpwstr>
  </property>
</Properties>
</file>