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E24" w:rsidRPr="004E49BD" w:rsidRDefault="005D1E24" w:rsidP="005D1E24">
      <w:pPr>
        <w:snapToGrid w:val="0"/>
        <w:rPr>
          <w:rFonts w:ascii="仿宋" w:eastAsia="仿宋" w:hAnsi="仿宋" w:cs="黑体"/>
          <w:color w:val="000000"/>
          <w:sz w:val="28"/>
          <w:szCs w:val="28"/>
        </w:rPr>
      </w:pPr>
      <w:r w:rsidRPr="004E49BD">
        <w:rPr>
          <w:rFonts w:ascii="仿宋" w:eastAsia="仿宋" w:hAnsi="仿宋" w:cs="黑体" w:hint="eastAsia"/>
          <w:color w:val="000000"/>
          <w:sz w:val="28"/>
          <w:szCs w:val="28"/>
        </w:rPr>
        <w:t>附件</w:t>
      </w:r>
      <w:r w:rsidR="00B42862" w:rsidRPr="004E49BD">
        <w:rPr>
          <w:rFonts w:ascii="仿宋" w:eastAsia="仿宋" w:hAnsi="仿宋" w:cs="黑体"/>
          <w:color w:val="000000"/>
          <w:sz w:val="28"/>
          <w:szCs w:val="28"/>
        </w:rPr>
        <w:t>1</w:t>
      </w:r>
    </w:p>
    <w:p w:rsidR="005D1E24" w:rsidRPr="00D77B44" w:rsidRDefault="005D1E24" w:rsidP="005D1E24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32"/>
          <w:szCs w:val="32"/>
          <w:lang w:val="zh-CN"/>
        </w:rPr>
      </w:pPr>
      <w:bookmarkStart w:id="0" w:name="OLE_LINK28"/>
      <w:r w:rsidRPr="00D77B44"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  <w:lang w:val="zh-CN"/>
        </w:rPr>
        <w:t>材料与化学化工学院2</w:t>
      </w:r>
      <w:r w:rsidRPr="00D77B44">
        <w:rPr>
          <w:rFonts w:ascii="方正小标宋简体" w:eastAsia="方正小标宋简体" w:hAnsi="方正小标宋简体" w:cs="方正小标宋简体"/>
          <w:b/>
          <w:bCs/>
          <w:sz w:val="32"/>
          <w:szCs w:val="32"/>
          <w:lang w:val="zh-CN"/>
        </w:rPr>
        <w:t>025</w:t>
      </w:r>
      <w:r w:rsidRPr="00D77B44"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  <w:lang w:val="zh-CN"/>
        </w:rPr>
        <w:t>“卓越材化人”</w:t>
      </w:r>
    </w:p>
    <w:p w:rsidR="005D1E24" w:rsidRDefault="005D1E24" w:rsidP="005D1E24">
      <w:pPr>
        <w:widowControl/>
        <w:snapToGrid w:val="0"/>
        <w:spacing w:line="240" w:lineRule="atLeas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  <w:lang w:val="zh-CN"/>
        </w:rPr>
      </w:pPr>
      <w:r w:rsidRPr="00D77B44"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  <w:lang w:val="zh-CN"/>
        </w:rPr>
        <w:t xml:space="preserve"> 年度人物候选人申报表</w:t>
      </w:r>
      <w:bookmarkEnd w:id="0"/>
      <w:r w:rsidR="009A4DE1" w:rsidRPr="00D77B44"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  <w:lang w:val="zh-CN"/>
        </w:rPr>
        <w:t>（</w:t>
      </w:r>
      <w:r w:rsidR="00F62131" w:rsidRPr="00D77B44"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  <w:lang w:val="zh-CN"/>
        </w:rPr>
        <w:t>教师</w:t>
      </w:r>
      <w:r w:rsidR="009A4DE1" w:rsidRPr="00D77B44"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  <w:lang w:val="zh-CN"/>
        </w:rPr>
        <w:t>组）</w:t>
      </w:r>
    </w:p>
    <w:p w:rsidR="005D1E24" w:rsidRDefault="005D1E24" w:rsidP="005D1E24">
      <w:pPr>
        <w:widowControl/>
        <w:spacing w:line="240" w:lineRule="atLeast"/>
        <w:jc w:val="center"/>
        <w:rPr>
          <w:rFonts w:ascii="方正小标宋_GBK" w:eastAsia="方正小标宋_GBK" w:hAnsi="方正小标宋_GBK" w:cs="方正小标宋_GBK"/>
          <w:bCs/>
          <w:sz w:val="2"/>
          <w:szCs w:val="44"/>
          <w:lang w:val="zh-CN"/>
        </w:rPr>
      </w:pP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1640"/>
        <w:gridCol w:w="1137"/>
        <w:gridCol w:w="1301"/>
        <w:gridCol w:w="1410"/>
        <w:gridCol w:w="1410"/>
        <w:gridCol w:w="1658"/>
      </w:tblGrid>
      <w:tr w:rsidR="005D1E24" w:rsidTr="004E49BD">
        <w:trPr>
          <w:trHeight w:val="620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24" w:rsidRDefault="005D1E24" w:rsidP="00BC765F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名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24" w:rsidRDefault="005D1E24" w:rsidP="00BC765F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24" w:rsidRDefault="005D1E24" w:rsidP="00BC765F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  别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24" w:rsidRDefault="005D1E24" w:rsidP="00BC765F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24" w:rsidRDefault="005D1E24" w:rsidP="00BC765F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24" w:rsidRDefault="005D1E24" w:rsidP="00BC765F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D1E24" w:rsidRDefault="005D1E24" w:rsidP="00BC765F">
            <w:pPr>
              <w:snapToGrid w:val="0"/>
              <w:ind w:left="113" w:right="113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一寸彩照</w:t>
            </w:r>
          </w:p>
        </w:tc>
      </w:tr>
      <w:tr w:rsidR="005D1E24" w:rsidTr="004E49BD">
        <w:trPr>
          <w:trHeight w:val="556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24" w:rsidRDefault="005D1E24" w:rsidP="00BC765F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  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24" w:rsidRDefault="005D1E24" w:rsidP="00BC765F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24" w:rsidRDefault="005D1E24" w:rsidP="00BC765F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籍  贯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24" w:rsidRDefault="005D1E24" w:rsidP="00BC765F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24" w:rsidRDefault="005D1E24" w:rsidP="00BC765F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24" w:rsidRDefault="005D1E24" w:rsidP="00BC765F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24" w:rsidRDefault="005D1E24" w:rsidP="00BC765F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5D1E24" w:rsidTr="004E49BD">
        <w:trPr>
          <w:trHeight w:val="552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24" w:rsidRDefault="00B42862" w:rsidP="00BC765F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申请类别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24" w:rsidRDefault="00B42862" w:rsidP="00B42862">
            <w:pPr>
              <w:snapToGrid w:val="0"/>
              <w:rPr>
                <w:rFonts w:ascii="仿宋_GB2312" w:eastAsia="仿宋_GB2312" w:hAnsi="宋体" w:cs="Arial Unicode MS"/>
                <w:sz w:val="24"/>
              </w:rPr>
            </w:pPr>
            <w:r w:rsidRPr="00282236">
              <w:rPr>
                <w:rFonts w:ascii="仿宋_GB2312" w:eastAsia="仿宋_GB2312" w:hAnsi="宋体" w:cs="Arial Unicode MS" w:hint="eastAsia"/>
                <w:sz w:val="24"/>
              </w:rPr>
              <w:t>教书育人</w:t>
            </w:r>
            <w:r w:rsidR="00E76C47" w:rsidRPr="00282236">
              <w:rPr>
                <w:rFonts w:ascii="仿宋_GB2312" w:eastAsia="仿宋_GB2312" w:hAnsi="宋体" w:cs="Arial Unicode MS" w:hint="eastAsia"/>
                <w:sz w:val="24"/>
              </w:rPr>
              <w:t>□</w:t>
            </w:r>
            <w:r w:rsidRPr="00282236">
              <w:rPr>
                <w:rFonts w:ascii="仿宋_GB2312" w:eastAsia="仿宋_GB2312" w:hAnsi="宋体" w:cs="Arial Unicode MS" w:hint="eastAsia"/>
                <w:sz w:val="24"/>
              </w:rPr>
              <w:t>/科研育人</w:t>
            </w:r>
            <w:r w:rsidR="00E76C47" w:rsidRPr="00282236">
              <w:rPr>
                <w:rFonts w:ascii="仿宋_GB2312" w:eastAsia="仿宋_GB2312" w:hAnsi="宋体" w:cs="Arial Unicode MS" w:hint="eastAsia"/>
                <w:sz w:val="24"/>
              </w:rPr>
              <w:t>□</w:t>
            </w:r>
            <w:r w:rsidRPr="00282236">
              <w:rPr>
                <w:rFonts w:ascii="仿宋_GB2312" w:eastAsia="仿宋_GB2312" w:hAnsi="宋体" w:cs="Arial Unicode MS" w:hint="eastAsia"/>
                <w:sz w:val="24"/>
              </w:rPr>
              <w:t>/管理育人</w:t>
            </w:r>
            <w:r w:rsidR="00E76C47" w:rsidRPr="00282236">
              <w:rPr>
                <w:rFonts w:ascii="仿宋_GB2312" w:eastAsia="仿宋_GB2312" w:hAnsi="宋体" w:cs="Arial Unicode MS" w:hint="eastAsia"/>
                <w:sz w:val="24"/>
              </w:rPr>
              <w:t>□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24" w:rsidRDefault="005D1E24" w:rsidP="00BC765F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现任职务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24" w:rsidRDefault="005D1E24" w:rsidP="00BC765F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24" w:rsidRDefault="005D1E24" w:rsidP="00BC765F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5D1E24" w:rsidTr="004E49BD">
        <w:trPr>
          <w:trHeight w:val="688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24" w:rsidRDefault="005D1E24" w:rsidP="00BC765F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联系电话</w:t>
            </w:r>
          </w:p>
        </w:tc>
        <w:tc>
          <w:tcPr>
            <w:tcW w:w="2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24" w:rsidRDefault="005D1E24" w:rsidP="00BC765F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24" w:rsidRDefault="005D1E24" w:rsidP="00BC765F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E-mail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24" w:rsidRDefault="005D1E24" w:rsidP="00BC765F">
            <w:pPr>
              <w:snapToGrid w:val="0"/>
              <w:jc w:val="center"/>
              <w:rPr>
                <w:rFonts w:ascii="仿宋_GB2312" w:eastAsia="仿宋_GB2312" w:hAnsi="宋体" w:cs="Arial Unicode MS"/>
                <w:sz w:val="24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24" w:rsidRDefault="005D1E24" w:rsidP="00BC765F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5D1E24" w:rsidTr="002A50B5">
        <w:trPr>
          <w:trHeight w:val="6216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24" w:rsidRDefault="005D1E24" w:rsidP="00BC765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主要事迹（1000字以内</w:t>
            </w:r>
            <w:r w:rsidR="00872AC1">
              <w:rPr>
                <w:rFonts w:ascii="仿宋_GB2312" w:eastAsia="仿宋_GB2312" w:hAnsi="宋体" w:hint="eastAsia"/>
                <w:sz w:val="24"/>
              </w:rPr>
              <w:t>,</w:t>
            </w:r>
            <w:r w:rsidR="002A50B5">
              <w:rPr>
                <w:rFonts w:ascii="仿宋_GB2312" w:eastAsia="仿宋_GB2312" w:hAnsi="宋体" w:hint="eastAsia"/>
                <w:sz w:val="24"/>
              </w:rPr>
              <w:t>可</w:t>
            </w:r>
            <w:r w:rsidR="00872AC1">
              <w:rPr>
                <w:rFonts w:ascii="仿宋_GB2312" w:eastAsia="仿宋_GB2312" w:hAnsi="宋体" w:hint="eastAsia"/>
                <w:sz w:val="24"/>
              </w:rPr>
              <w:t>附在表格后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</w:p>
        </w:tc>
        <w:tc>
          <w:tcPr>
            <w:tcW w:w="8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24" w:rsidRDefault="005D1E24" w:rsidP="00872AC1">
            <w:pPr>
              <w:snapToGrid w:val="0"/>
              <w:spacing w:line="400" w:lineRule="exact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文本要求：</w:t>
            </w:r>
            <w:bookmarkStart w:id="1" w:name="_GoBack"/>
            <w:bookmarkEnd w:id="1"/>
          </w:p>
          <w:p w:rsidR="005D1E24" w:rsidRDefault="005D1E24" w:rsidP="00872AC1">
            <w:pPr>
              <w:snapToGrid w:val="0"/>
              <w:spacing w:line="400" w:lineRule="exact"/>
              <w:jc w:val="left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题目：方正小标宋简体，小二号；</w:t>
            </w:r>
          </w:p>
          <w:p w:rsidR="005D1E24" w:rsidRDefault="005D1E24" w:rsidP="00872AC1">
            <w:pPr>
              <w:snapToGrid w:val="0"/>
              <w:spacing w:line="400" w:lineRule="exact"/>
              <w:jc w:val="left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正文：一级标题，黑体，三号；二级标题，楷体，三号；正文</w:t>
            </w:r>
            <w:r>
              <w:rPr>
                <w:rFonts w:ascii="仿宋_GB2312" w:eastAsia="仿宋_GB2312" w:hAnsi="宋体" w:cs="Arial Unicode MS"/>
                <w:sz w:val="24"/>
              </w:rPr>
              <w:t>，</w:t>
            </w:r>
            <w:r>
              <w:rPr>
                <w:rFonts w:ascii="仿宋_GB2312" w:eastAsia="仿宋_GB2312" w:hAnsi="宋体" w:cs="Arial Unicode MS" w:hint="eastAsia"/>
                <w:sz w:val="24"/>
              </w:rPr>
              <w:t>仿宋，四号；</w:t>
            </w:r>
          </w:p>
          <w:p w:rsidR="005D1E24" w:rsidRDefault="005D1E24" w:rsidP="00872AC1">
            <w:pPr>
              <w:snapToGrid w:val="0"/>
              <w:spacing w:line="400" w:lineRule="exact"/>
              <w:jc w:val="left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行距：固定值28磅。</w:t>
            </w:r>
          </w:p>
        </w:tc>
      </w:tr>
      <w:tr w:rsidR="005D1E24" w:rsidTr="004E49BD">
        <w:trPr>
          <w:trHeight w:val="1419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24" w:rsidRDefault="00640D89" w:rsidP="005D1E24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系主任</w:t>
            </w:r>
            <w:r w:rsidR="00872AC1">
              <w:rPr>
                <w:rFonts w:ascii="仿宋_GB2312" w:eastAsia="仿宋_GB2312" w:hAnsi="宋体" w:hint="eastAsia"/>
                <w:sz w:val="24"/>
              </w:rPr>
              <w:t>/</w:t>
            </w:r>
            <w:r>
              <w:rPr>
                <w:rFonts w:ascii="仿宋_GB2312" w:eastAsia="仿宋_GB2312" w:hAnsi="宋体" w:hint="eastAsia"/>
                <w:sz w:val="24"/>
              </w:rPr>
              <w:t>科室主任</w:t>
            </w:r>
            <w:r w:rsidR="005D1E24"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8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24" w:rsidRDefault="005D1E24" w:rsidP="00BC765F">
            <w:pPr>
              <w:snapToGrid w:val="0"/>
              <w:spacing w:beforeLines="50" w:before="156" w:line="276" w:lineRule="auto"/>
              <w:rPr>
                <w:rFonts w:ascii="仿宋_GB2312" w:eastAsia="仿宋_GB2312" w:hAnsi="宋体" w:cs="Arial Unicode MS"/>
                <w:sz w:val="24"/>
              </w:rPr>
            </w:pPr>
            <w:bookmarkStart w:id="2" w:name="OLE_LINK27"/>
          </w:p>
          <w:p w:rsidR="005D1E24" w:rsidRDefault="005D1E24" w:rsidP="00BC765F">
            <w:pPr>
              <w:snapToGrid w:val="0"/>
              <w:spacing w:beforeLines="50" w:before="156" w:line="276" w:lineRule="auto"/>
              <w:ind w:firstLineChars="1900" w:firstLine="4560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签名：</w:t>
            </w:r>
          </w:p>
          <w:p w:rsidR="005D1E24" w:rsidRDefault="005D1E24" w:rsidP="00BC765F">
            <w:pPr>
              <w:snapToGrid w:val="0"/>
              <w:spacing w:beforeLines="50" w:before="156" w:line="276" w:lineRule="auto"/>
              <w:ind w:firstLineChars="2500" w:firstLine="6000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年    月   日</w:t>
            </w:r>
            <w:bookmarkEnd w:id="2"/>
          </w:p>
        </w:tc>
      </w:tr>
      <w:tr w:rsidR="005D1E24" w:rsidTr="004E49BD">
        <w:trPr>
          <w:trHeight w:val="1271"/>
          <w:jc w:val="center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E24" w:rsidRDefault="009A4DE1" w:rsidP="005D1E24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学院意见</w:t>
            </w:r>
          </w:p>
        </w:tc>
        <w:tc>
          <w:tcPr>
            <w:tcW w:w="8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E24" w:rsidRDefault="005D1E24" w:rsidP="005D1E24">
            <w:pPr>
              <w:snapToGrid w:val="0"/>
              <w:spacing w:beforeLines="50" w:before="156" w:line="276" w:lineRule="auto"/>
              <w:rPr>
                <w:rFonts w:ascii="仿宋_GB2312" w:eastAsia="仿宋_GB2312" w:hAnsi="宋体" w:cs="Arial Unicode MS"/>
                <w:sz w:val="24"/>
              </w:rPr>
            </w:pPr>
          </w:p>
          <w:p w:rsidR="005D1E24" w:rsidRDefault="005D1E24" w:rsidP="005D1E24">
            <w:pPr>
              <w:snapToGrid w:val="0"/>
              <w:spacing w:beforeLines="50" w:before="156" w:line="276" w:lineRule="auto"/>
              <w:ind w:firstLineChars="1900" w:firstLine="4560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sz w:val="24"/>
              </w:rPr>
              <w:t>（盖章）</w:t>
            </w:r>
          </w:p>
          <w:p w:rsidR="005D1E24" w:rsidRDefault="005D1E24" w:rsidP="005D1E24">
            <w:pPr>
              <w:snapToGrid w:val="0"/>
              <w:spacing w:beforeLines="50" w:before="156" w:line="276" w:lineRule="auto"/>
              <w:jc w:val="right"/>
              <w:rPr>
                <w:rFonts w:ascii="仿宋_GB2312" w:eastAsia="仿宋_GB2312" w:hAnsi="宋体" w:cs="Arial Unicode MS"/>
                <w:sz w:val="24"/>
              </w:rPr>
            </w:pPr>
            <w:r>
              <w:rPr>
                <w:rFonts w:ascii="仿宋_GB2312" w:eastAsia="仿宋_GB2312" w:hAnsi="宋体" w:cs="Arial Unicode MS" w:hint="eastAsia"/>
                <w:kern w:val="0"/>
                <w:sz w:val="24"/>
              </w:rPr>
              <w:t>年    月   日</w:t>
            </w:r>
          </w:p>
        </w:tc>
      </w:tr>
    </w:tbl>
    <w:p w:rsidR="00872AC1" w:rsidRPr="005D1E24" w:rsidRDefault="00872AC1"/>
    <w:sectPr w:rsidR="00872AC1" w:rsidRPr="005D1E24" w:rsidSect="005415A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A89" w:rsidRDefault="00CE5A89" w:rsidP="00062603">
      <w:r>
        <w:separator/>
      </w:r>
    </w:p>
  </w:endnote>
  <w:endnote w:type="continuationSeparator" w:id="0">
    <w:p w:rsidR="00CE5A89" w:rsidRDefault="00CE5A89" w:rsidP="0006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altName w:val="Malgun Gothic Semilight"/>
    <w:panose1 w:val="020B0604020202020204"/>
    <w:charset w:val="86"/>
    <w:family w:val="auto"/>
    <w:pitch w:val="default"/>
    <w:sig w:usb0="00000000" w:usb1="E9FFFFFF" w:usb2="0000003F" w:usb3="00000000" w:csb0="603F01FF" w:csb1="FFFF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A89" w:rsidRDefault="00CE5A89" w:rsidP="00062603">
      <w:r>
        <w:separator/>
      </w:r>
    </w:p>
  </w:footnote>
  <w:footnote w:type="continuationSeparator" w:id="0">
    <w:p w:rsidR="00CE5A89" w:rsidRDefault="00CE5A89" w:rsidP="00062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E24"/>
    <w:rsid w:val="00062603"/>
    <w:rsid w:val="000A0CAC"/>
    <w:rsid w:val="00282236"/>
    <w:rsid w:val="002A50B5"/>
    <w:rsid w:val="004007B4"/>
    <w:rsid w:val="004E49BD"/>
    <w:rsid w:val="00535510"/>
    <w:rsid w:val="005415A2"/>
    <w:rsid w:val="005D1E24"/>
    <w:rsid w:val="00640D89"/>
    <w:rsid w:val="0074797D"/>
    <w:rsid w:val="00872AC1"/>
    <w:rsid w:val="00997116"/>
    <w:rsid w:val="009A4DE1"/>
    <w:rsid w:val="00B42862"/>
    <w:rsid w:val="00BF29DD"/>
    <w:rsid w:val="00C54486"/>
    <w:rsid w:val="00CE5A89"/>
    <w:rsid w:val="00D77B44"/>
    <w:rsid w:val="00E76C47"/>
    <w:rsid w:val="00F62131"/>
    <w:rsid w:val="00FD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F8C7EE-6AD3-4EE8-B750-4ABC723B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5D1E2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2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260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26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2603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415A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415A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4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Administered</cp:lastModifiedBy>
  <cp:revision>11</cp:revision>
  <cp:lastPrinted>2025-11-28T06:23:00Z</cp:lastPrinted>
  <dcterms:created xsi:type="dcterms:W3CDTF">2025-11-27T14:47:00Z</dcterms:created>
  <dcterms:modified xsi:type="dcterms:W3CDTF">2025-12-10T09:17:00Z</dcterms:modified>
</cp:coreProperties>
</file>